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A8BF69" w14:textId="43A5A3C8" w:rsidR="00826A68" w:rsidRPr="00FD21F3" w:rsidRDefault="00826A68" w:rsidP="008F7892">
      <w:pPr>
        <w:rPr>
          <w:b/>
          <w:bCs/>
          <w:sz w:val="28"/>
          <w:szCs w:val="28"/>
        </w:rPr>
      </w:pPr>
      <w:r w:rsidRPr="00FD21F3">
        <w:rPr>
          <w:b/>
          <w:bCs/>
          <w:sz w:val="28"/>
          <w:szCs w:val="28"/>
          <w:highlight w:val="yellow"/>
        </w:rPr>
        <w:t>Voer die geel verhelderde instruksies uit.</w:t>
      </w:r>
    </w:p>
    <w:p w14:paraId="4733CF82" w14:textId="6DDE8532" w:rsidR="008F7892" w:rsidRPr="003726E2" w:rsidRDefault="00B50C5C" w:rsidP="008F7892">
      <w:pPr>
        <w:rPr>
          <w:b/>
          <w:bCs/>
        </w:rPr>
      </w:pPr>
      <w:r w:rsidRPr="003726E2">
        <w:rPr>
          <w:b/>
          <w:bCs/>
        </w:rPr>
        <w:t>North America</w:t>
      </w:r>
    </w:p>
    <w:p w14:paraId="29AC8080" w14:textId="2853EBE8" w:rsidR="008F7892" w:rsidRDefault="008F7892" w:rsidP="008F7892">
      <w:r>
        <w:t>North America stands as one of Earth's most geographically and culturally diverse continents, spanning from the Arctic Circle to the tropics of Central America.</w:t>
      </w:r>
    </w:p>
    <w:p w14:paraId="46A72844" w14:textId="77777777" w:rsidR="008F7892" w:rsidRDefault="008F7892" w:rsidP="008F7892">
      <w:r>
        <w:t>The continent's physical geography is defined by several major features. The Rocky Mountains and the Appalachian range form its primary mountain systems, while the Great Plains and Canadian Shield represent vast stretches of relatively flat terrain. The Mississippi River system, the Great Lakes, and countless other waterways form crucial transportation routes and water resources. The continent also boasts the world's longest coastline, bordered by three oceans: the Pacific, Atlantic, and Arctic.</w:t>
      </w:r>
    </w:p>
    <w:p w14:paraId="19DF524F" w14:textId="77777777" w:rsidR="008F7892" w:rsidRDefault="008F7892" w:rsidP="008F7892">
      <w:r>
        <w:t>The United States emerged as a global superpower following World War II, with its economic and cultural influence extending worldwide. Canada developed as a multicultural society with strong democratic institutions and a resource-rich economy. Mexico combines its ancient heritage with modern industrialization, while Central American nations navigate their own paths to development while preserving their unique cultural identities.</w:t>
      </w:r>
    </w:p>
    <w:p w14:paraId="769D0588" w14:textId="77777777" w:rsidR="008F7892" w:rsidRDefault="008F7892" w:rsidP="008F7892">
      <w:r>
        <w:t>Economically, North America represents one of the world's most productive regions. The continent hosts several major trade agreements, including the United States-Mexico-Canada Agreement (USMCA), which facilitates significant commercial exchange. The region leads in various sectors, from technology and manufacturing to agriculture and natural resource extraction. Silicon Valley in the United States stands as a global technology hub, while Canada's vast natural resources and Mexico's manufacturing capabilities contribute to the continent's economic diversity.</w:t>
      </w:r>
    </w:p>
    <w:p w14:paraId="33651F44" w14:textId="77777777" w:rsidR="008F7892" w:rsidRDefault="008F7892" w:rsidP="008F7892">
      <w:r>
        <w:t>The continent's biodiversity is remarkable, featuring unique species like the American bison, grizzly bear, monarch butterfly, and quetzal. Conservation efforts across the continent aim to protect these species and their habitats, though challenges from climate change and human development persist. National parks and protected areas, from Yellowstone to the Monarch Butterfly Biosphere Reserve, play crucial roles in preservation efforts.</w:t>
      </w:r>
    </w:p>
    <w:p w14:paraId="7E95A993" w14:textId="77777777" w:rsidR="008F7892" w:rsidRDefault="008F7892" w:rsidP="008F7892">
      <w:r>
        <w:t>Cultural diversity characterizes modern North America. The United States and Canada are nations of immigrants, where people from around the world have contributed to a rich multicultural society. Mexico and Central America maintain strong indigenous influences while embracing contemporary global culture. This diversity is reflected in the region's art, music, literature, cuisine, and traditions.</w:t>
      </w:r>
    </w:p>
    <w:p w14:paraId="1C247B13" w14:textId="77777777" w:rsidR="008F7892" w:rsidRDefault="008F7892" w:rsidP="008F7892">
      <w:r>
        <w:t>Education and innovation remain key priorities across North America. The continent hosts many of the world's leading universities and research institutions, driving advances in science, technology, and other fields. This emphasis on education and research has helped maintain North America's position at the forefront of global innovation.</w:t>
      </w:r>
    </w:p>
    <w:p w14:paraId="3929FEA5" w14:textId="5BF1F4A9" w:rsidR="00637B15" w:rsidRDefault="008F7892" w:rsidP="008F7892">
      <w:r>
        <w:t>The region's influence on global popular culture, from Hollywood films to music and fashion, remains substantial. This cultural impact, combined with economic power and political influence, ensures North America's continuing significance in shaping world events and trends.</w:t>
      </w:r>
    </w:p>
    <w:p w14:paraId="31229A04" w14:textId="77777777" w:rsidR="004E6125" w:rsidRDefault="008F7892" w:rsidP="008F7892">
      <w:pPr>
        <w:rPr>
          <w:b/>
          <w:bCs/>
          <w:highlight w:val="yellow"/>
        </w:rPr>
      </w:pPr>
      <w:r>
        <w:t xml:space="preserve">The following table lists the </w:t>
      </w:r>
      <w:r w:rsidR="002F27B9">
        <w:t>North American countries with their population, capital and</w:t>
      </w:r>
      <w:r w:rsidR="00A125F1">
        <w:t xml:space="preserve"> provides </w:t>
      </w:r>
      <w:r w:rsidR="002F27B9">
        <w:t xml:space="preserve"> a short description</w:t>
      </w:r>
      <w:r w:rsidR="00A125F1">
        <w:t xml:space="preserve"> of  each country:</w:t>
      </w:r>
      <w:r w:rsidR="00527223">
        <w:t xml:space="preserve">   </w:t>
      </w:r>
      <w:r w:rsidR="00527223" w:rsidRPr="00527223">
        <w:rPr>
          <w:b/>
          <w:bCs/>
          <w:sz w:val="28"/>
          <w:szCs w:val="28"/>
          <w:highlight w:val="yellow"/>
        </w:rPr>
        <w:t>1.</w:t>
      </w:r>
      <w:r w:rsidR="00527223" w:rsidRPr="00527223">
        <w:rPr>
          <w:sz w:val="28"/>
          <w:szCs w:val="28"/>
          <w:highlight w:val="yellow"/>
        </w:rPr>
        <w:t xml:space="preserve"> </w:t>
      </w:r>
      <w:r w:rsidR="00527223">
        <w:rPr>
          <w:highlight w:val="yellow"/>
        </w:rPr>
        <w:t>V</w:t>
      </w:r>
      <w:r w:rsidR="00527223" w:rsidRPr="00527223">
        <w:rPr>
          <w:highlight w:val="yellow"/>
        </w:rPr>
        <w:t>oeg ’n ‘Next Page’</w:t>
      </w:r>
      <w:r w:rsidR="00C073E2">
        <w:rPr>
          <w:highlight w:val="yellow"/>
        </w:rPr>
        <w:t>-</w:t>
      </w:r>
      <w:r w:rsidR="00527223" w:rsidRPr="00527223">
        <w:rPr>
          <w:highlight w:val="yellow"/>
        </w:rPr>
        <w:t>seksieonderbreking hier in</w:t>
      </w:r>
      <w:r w:rsidR="00A87D24">
        <w:rPr>
          <w:highlight w:val="yellow"/>
        </w:rPr>
        <w:t xml:space="preserve"> </w:t>
      </w:r>
      <w:r w:rsidR="00A87D24" w:rsidRPr="00826A68">
        <w:rPr>
          <w:b/>
          <w:bCs/>
          <w:highlight w:val="yellow"/>
        </w:rPr>
        <w:t>&gt;&gt;</w:t>
      </w:r>
    </w:p>
    <w:p w14:paraId="56DD71E3" w14:textId="0CBCBBD9" w:rsidR="00A87D24" w:rsidRPr="003578B9" w:rsidRDefault="00A87D24" w:rsidP="008F7892">
      <w:pPr>
        <w:rPr>
          <w:lang w:val="fr-FR"/>
        </w:rPr>
      </w:pPr>
      <w:r w:rsidRPr="003578B9">
        <w:rPr>
          <w:b/>
          <w:bCs/>
          <w:sz w:val="28"/>
          <w:szCs w:val="28"/>
          <w:highlight w:val="yellow"/>
          <w:lang w:val="fr-FR"/>
        </w:rPr>
        <w:t>2.</w:t>
      </w:r>
      <w:r w:rsidRPr="003578B9">
        <w:rPr>
          <w:sz w:val="28"/>
          <w:szCs w:val="28"/>
          <w:highlight w:val="yellow"/>
          <w:lang w:val="fr-FR"/>
        </w:rPr>
        <w:t xml:space="preserve"> </w:t>
      </w:r>
      <w:r w:rsidR="006E0CB1" w:rsidRPr="003578B9">
        <w:rPr>
          <w:highlight w:val="yellow"/>
          <w:lang w:val="fr-FR"/>
        </w:rPr>
        <w:t xml:space="preserve">Met die merker </w:t>
      </w:r>
      <w:r w:rsidR="00BD4FAE" w:rsidRPr="003578B9">
        <w:rPr>
          <w:highlight w:val="yellow"/>
          <w:lang w:val="fr-FR"/>
        </w:rPr>
        <w:t xml:space="preserve">op enige plek op </w:t>
      </w:r>
      <w:r w:rsidR="00BD4FAE" w:rsidRPr="003578B9">
        <w:rPr>
          <w:highlight w:val="yellow"/>
          <w:u w:val="single"/>
          <w:lang w:val="fr-FR"/>
        </w:rPr>
        <w:t>hierdie</w:t>
      </w:r>
      <w:r w:rsidR="00BD4FAE" w:rsidRPr="003578B9">
        <w:rPr>
          <w:highlight w:val="yellow"/>
          <w:lang w:val="fr-FR"/>
        </w:rPr>
        <w:t xml:space="preserve"> bladsy</w:t>
      </w:r>
      <w:r w:rsidR="006E0CB1" w:rsidRPr="003578B9">
        <w:rPr>
          <w:highlight w:val="yellow"/>
          <w:lang w:val="fr-FR"/>
        </w:rPr>
        <w:t>,</w:t>
      </w:r>
      <w:r w:rsidR="00BD4FAE" w:rsidRPr="003578B9">
        <w:rPr>
          <w:highlight w:val="yellow"/>
          <w:lang w:val="fr-FR"/>
        </w:rPr>
        <w:t xml:space="preserve"> maak </w:t>
      </w:r>
      <w:r w:rsidR="00FD21F3" w:rsidRPr="003578B9">
        <w:rPr>
          <w:highlight w:val="yellow"/>
          <w:lang w:val="fr-FR"/>
        </w:rPr>
        <w:t>ne</w:t>
      </w:r>
      <w:r w:rsidR="00FD21F3">
        <w:rPr>
          <w:highlight w:val="yellow"/>
          <w:lang w:val="fr-FR"/>
        </w:rPr>
        <w:t xml:space="preserve">t </w:t>
      </w:r>
      <w:r w:rsidR="004E6125" w:rsidRPr="003578B9">
        <w:rPr>
          <w:highlight w:val="yellow"/>
          <w:lang w:val="fr-FR"/>
        </w:rPr>
        <w:t>hier</w:t>
      </w:r>
      <w:r w:rsidR="00BD4FAE" w:rsidRPr="003578B9">
        <w:rPr>
          <w:highlight w:val="yellow"/>
          <w:lang w:val="fr-FR"/>
        </w:rPr>
        <w:t>die bladsy se oriëntasie landskapformaa</w:t>
      </w:r>
      <w:r w:rsidR="00BD4FAE" w:rsidRPr="003578B9">
        <w:rPr>
          <w:highlight w:val="yellow"/>
          <w:lang w:val="fr-FR"/>
        </w:rPr>
        <w:t>t</w:t>
      </w:r>
      <w:r w:rsidR="00FD21F3" w:rsidRPr="00FD21F3">
        <w:rPr>
          <w:highlight w:val="yellow"/>
          <w:lang w:val="fr-FR"/>
        </w:rPr>
        <w:t>.</w:t>
      </w:r>
      <w:r w:rsidRPr="003578B9">
        <w:rPr>
          <w:lang w:val="fr-FR"/>
        </w:rPr>
        <w:t xml:space="preserve"> </w:t>
      </w:r>
    </w:p>
    <w:tbl>
      <w:tblPr>
        <w:tblStyle w:val="TableGrid"/>
        <w:tblW w:w="0" w:type="auto"/>
        <w:tblLook w:val="04A0" w:firstRow="1" w:lastRow="0" w:firstColumn="1" w:lastColumn="0" w:noHBand="0" w:noVBand="1"/>
      </w:tblPr>
      <w:tblGrid>
        <w:gridCol w:w="1244"/>
        <w:gridCol w:w="1245"/>
        <w:gridCol w:w="1433"/>
        <w:gridCol w:w="1641"/>
        <w:gridCol w:w="4631"/>
      </w:tblGrid>
      <w:tr w:rsidR="00926906" w:rsidRPr="000D191D" w14:paraId="3330ED93" w14:textId="77777777" w:rsidTr="005C33DF">
        <w:tc>
          <w:tcPr>
            <w:tcW w:w="0" w:type="auto"/>
          </w:tcPr>
          <w:p w14:paraId="7106A535" w14:textId="77777777" w:rsidR="00926906" w:rsidRPr="000D191D" w:rsidRDefault="00926906" w:rsidP="005C33DF">
            <w:pPr>
              <w:jc w:val="center"/>
              <w:rPr>
                <w:b/>
                <w:bCs/>
                <w:sz w:val="20"/>
                <w:szCs w:val="20"/>
              </w:rPr>
            </w:pPr>
            <w:r w:rsidRPr="000D191D">
              <w:rPr>
                <w:b/>
                <w:bCs/>
                <w:sz w:val="20"/>
                <w:szCs w:val="20"/>
              </w:rPr>
              <w:t>Country</w:t>
            </w:r>
          </w:p>
        </w:tc>
        <w:tc>
          <w:tcPr>
            <w:tcW w:w="0" w:type="auto"/>
          </w:tcPr>
          <w:p w14:paraId="26FCD63F" w14:textId="77777777" w:rsidR="00926906" w:rsidRPr="000D191D" w:rsidRDefault="00926906" w:rsidP="005C33DF">
            <w:pPr>
              <w:jc w:val="center"/>
              <w:rPr>
                <w:b/>
                <w:bCs/>
                <w:sz w:val="20"/>
                <w:szCs w:val="20"/>
              </w:rPr>
            </w:pPr>
            <w:r w:rsidRPr="000D191D">
              <w:rPr>
                <w:b/>
                <w:bCs/>
                <w:sz w:val="20"/>
                <w:szCs w:val="20"/>
              </w:rPr>
              <w:t>Population</w:t>
            </w:r>
          </w:p>
        </w:tc>
        <w:tc>
          <w:tcPr>
            <w:tcW w:w="0" w:type="auto"/>
          </w:tcPr>
          <w:p w14:paraId="4CB3E941" w14:textId="77777777" w:rsidR="00926906" w:rsidRPr="000D191D" w:rsidRDefault="00926906" w:rsidP="005C33DF">
            <w:pPr>
              <w:jc w:val="center"/>
              <w:rPr>
                <w:b/>
                <w:bCs/>
                <w:sz w:val="20"/>
                <w:szCs w:val="20"/>
              </w:rPr>
            </w:pPr>
            <w:r w:rsidRPr="000D191D">
              <w:rPr>
                <w:b/>
                <w:bCs/>
                <w:sz w:val="20"/>
                <w:szCs w:val="20"/>
              </w:rPr>
              <w:t>Capital</w:t>
            </w:r>
          </w:p>
        </w:tc>
        <w:tc>
          <w:tcPr>
            <w:tcW w:w="0" w:type="auto"/>
          </w:tcPr>
          <w:p w14:paraId="2D084F8F" w14:textId="77777777" w:rsidR="00926906" w:rsidRPr="000D191D" w:rsidRDefault="00926906" w:rsidP="005C33DF">
            <w:pPr>
              <w:jc w:val="center"/>
              <w:rPr>
                <w:b/>
                <w:bCs/>
                <w:sz w:val="20"/>
                <w:szCs w:val="20"/>
              </w:rPr>
            </w:pPr>
            <w:r w:rsidRPr="000D191D">
              <w:rPr>
                <w:b/>
                <w:bCs/>
                <w:sz w:val="20"/>
                <w:szCs w:val="20"/>
              </w:rPr>
              <w:t>Capital Coordinates</w:t>
            </w:r>
          </w:p>
        </w:tc>
        <w:tc>
          <w:tcPr>
            <w:tcW w:w="0" w:type="auto"/>
          </w:tcPr>
          <w:p w14:paraId="32E0FED6" w14:textId="77777777" w:rsidR="00926906" w:rsidRPr="000D191D" w:rsidRDefault="00926906" w:rsidP="005C33DF">
            <w:pPr>
              <w:jc w:val="center"/>
              <w:rPr>
                <w:b/>
                <w:bCs/>
                <w:sz w:val="20"/>
                <w:szCs w:val="20"/>
              </w:rPr>
            </w:pPr>
            <w:r w:rsidRPr="000D191D">
              <w:rPr>
                <w:b/>
                <w:bCs/>
                <w:sz w:val="20"/>
                <w:szCs w:val="20"/>
              </w:rPr>
              <w:t>Country Description</w:t>
            </w:r>
          </w:p>
        </w:tc>
      </w:tr>
      <w:tr w:rsidR="00926906" w:rsidRPr="000D191D" w14:paraId="0BC249E0" w14:textId="77777777" w:rsidTr="005C33DF">
        <w:tc>
          <w:tcPr>
            <w:tcW w:w="0" w:type="auto"/>
          </w:tcPr>
          <w:p w14:paraId="7716DC91" w14:textId="77777777" w:rsidR="00926906" w:rsidRPr="000D191D" w:rsidRDefault="00926906" w:rsidP="00BC0D46">
            <w:pPr>
              <w:rPr>
                <w:sz w:val="20"/>
                <w:szCs w:val="20"/>
              </w:rPr>
            </w:pPr>
            <w:r w:rsidRPr="000D191D">
              <w:rPr>
                <w:sz w:val="20"/>
                <w:szCs w:val="20"/>
              </w:rPr>
              <w:t>Canada</w:t>
            </w:r>
          </w:p>
        </w:tc>
        <w:tc>
          <w:tcPr>
            <w:tcW w:w="0" w:type="auto"/>
          </w:tcPr>
          <w:p w14:paraId="4318A169" w14:textId="77777777" w:rsidR="00926906" w:rsidRPr="000D191D" w:rsidRDefault="00926906" w:rsidP="00BC0D46">
            <w:pPr>
              <w:rPr>
                <w:sz w:val="20"/>
                <w:szCs w:val="20"/>
              </w:rPr>
            </w:pPr>
            <w:r w:rsidRPr="000D191D">
              <w:rPr>
                <w:sz w:val="20"/>
                <w:szCs w:val="20"/>
              </w:rPr>
              <w:t>38.25 million</w:t>
            </w:r>
          </w:p>
        </w:tc>
        <w:tc>
          <w:tcPr>
            <w:tcW w:w="0" w:type="auto"/>
          </w:tcPr>
          <w:p w14:paraId="22F50101" w14:textId="77777777" w:rsidR="00926906" w:rsidRPr="000D191D" w:rsidRDefault="00926906" w:rsidP="00BC0D46">
            <w:pPr>
              <w:rPr>
                <w:sz w:val="20"/>
                <w:szCs w:val="20"/>
              </w:rPr>
            </w:pPr>
            <w:r w:rsidRPr="000D191D">
              <w:rPr>
                <w:sz w:val="20"/>
                <w:szCs w:val="20"/>
              </w:rPr>
              <w:t>Ottawa</w:t>
            </w:r>
          </w:p>
        </w:tc>
        <w:tc>
          <w:tcPr>
            <w:tcW w:w="0" w:type="auto"/>
          </w:tcPr>
          <w:p w14:paraId="2C343E42" w14:textId="77777777" w:rsidR="00926906" w:rsidRPr="000D191D" w:rsidRDefault="00926906" w:rsidP="00BC0D46">
            <w:pPr>
              <w:rPr>
                <w:sz w:val="20"/>
                <w:szCs w:val="20"/>
              </w:rPr>
            </w:pPr>
            <w:r w:rsidRPr="000D191D">
              <w:rPr>
                <w:sz w:val="20"/>
                <w:szCs w:val="20"/>
              </w:rPr>
              <w:t>45.4215° N, 75.6972° W</w:t>
            </w:r>
          </w:p>
        </w:tc>
        <w:tc>
          <w:tcPr>
            <w:tcW w:w="0" w:type="auto"/>
          </w:tcPr>
          <w:p w14:paraId="6B453AF9" w14:textId="77777777" w:rsidR="00926906" w:rsidRPr="000D191D" w:rsidRDefault="00926906" w:rsidP="00BC0D46">
            <w:pPr>
              <w:rPr>
                <w:sz w:val="20"/>
                <w:szCs w:val="20"/>
              </w:rPr>
            </w:pPr>
            <w:r w:rsidRPr="000D191D">
              <w:rPr>
                <w:sz w:val="20"/>
                <w:szCs w:val="20"/>
              </w:rPr>
              <w:t>Second-largest country by area, known for vast wilderness, multicultural society, and strong economy based on natural resources</w:t>
            </w:r>
          </w:p>
        </w:tc>
      </w:tr>
      <w:tr w:rsidR="00926906" w:rsidRPr="000D191D" w14:paraId="77A5095E" w14:textId="77777777" w:rsidTr="005C33DF">
        <w:tc>
          <w:tcPr>
            <w:tcW w:w="0" w:type="auto"/>
          </w:tcPr>
          <w:p w14:paraId="3798DEC2" w14:textId="77777777" w:rsidR="00926906" w:rsidRPr="000D191D" w:rsidRDefault="00926906" w:rsidP="00BC0D46">
            <w:pPr>
              <w:rPr>
                <w:sz w:val="20"/>
                <w:szCs w:val="20"/>
              </w:rPr>
            </w:pPr>
            <w:r w:rsidRPr="000D191D">
              <w:rPr>
                <w:sz w:val="20"/>
                <w:szCs w:val="20"/>
              </w:rPr>
              <w:lastRenderedPageBreak/>
              <w:t>United States</w:t>
            </w:r>
          </w:p>
        </w:tc>
        <w:tc>
          <w:tcPr>
            <w:tcW w:w="0" w:type="auto"/>
          </w:tcPr>
          <w:p w14:paraId="7EA67DC8" w14:textId="77777777" w:rsidR="00926906" w:rsidRPr="000D191D" w:rsidRDefault="00926906" w:rsidP="00BC0D46">
            <w:pPr>
              <w:rPr>
                <w:sz w:val="20"/>
                <w:szCs w:val="20"/>
              </w:rPr>
            </w:pPr>
            <w:r w:rsidRPr="000D191D">
              <w:rPr>
                <w:sz w:val="20"/>
                <w:szCs w:val="20"/>
              </w:rPr>
              <w:t>334 million</w:t>
            </w:r>
          </w:p>
        </w:tc>
        <w:tc>
          <w:tcPr>
            <w:tcW w:w="0" w:type="auto"/>
          </w:tcPr>
          <w:p w14:paraId="54346288" w14:textId="77777777" w:rsidR="00926906" w:rsidRPr="000D191D" w:rsidRDefault="00926906" w:rsidP="00BC0D46">
            <w:pPr>
              <w:rPr>
                <w:sz w:val="20"/>
                <w:szCs w:val="20"/>
              </w:rPr>
            </w:pPr>
            <w:r w:rsidRPr="000D191D">
              <w:rPr>
                <w:sz w:val="20"/>
                <w:szCs w:val="20"/>
              </w:rPr>
              <w:t>Washington, D.C.</w:t>
            </w:r>
          </w:p>
        </w:tc>
        <w:tc>
          <w:tcPr>
            <w:tcW w:w="0" w:type="auto"/>
          </w:tcPr>
          <w:p w14:paraId="78B4E56D" w14:textId="77777777" w:rsidR="00926906" w:rsidRPr="000D191D" w:rsidRDefault="00926906" w:rsidP="00BC0D46">
            <w:pPr>
              <w:rPr>
                <w:sz w:val="20"/>
                <w:szCs w:val="20"/>
              </w:rPr>
            </w:pPr>
            <w:r w:rsidRPr="000D191D">
              <w:rPr>
                <w:sz w:val="20"/>
                <w:szCs w:val="20"/>
              </w:rPr>
              <w:t>38.8977° N, 77.0365° W</w:t>
            </w:r>
          </w:p>
        </w:tc>
        <w:tc>
          <w:tcPr>
            <w:tcW w:w="0" w:type="auto"/>
          </w:tcPr>
          <w:p w14:paraId="4ED287A0" w14:textId="77777777" w:rsidR="00926906" w:rsidRPr="000D191D" w:rsidRDefault="00926906" w:rsidP="00BC0D46">
            <w:pPr>
              <w:rPr>
                <w:sz w:val="20"/>
                <w:szCs w:val="20"/>
              </w:rPr>
            </w:pPr>
            <w:r w:rsidRPr="000D191D">
              <w:rPr>
                <w:sz w:val="20"/>
                <w:szCs w:val="20"/>
              </w:rPr>
              <w:t>World's largest economy, diverse landscape spanning six time zones, melting pot of cultures and innovation hub</w:t>
            </w:r>
          </w:p>
        </w:tc>
      </w:tr>
      <w:tr w:rsidR="00926906" w:rsidRPr="000D191D" w14:paraId="34D6D738" w14:textId="77777777" w:rsidTr="005C33DF">
        <w:tc>
          <w:tcPr>
            <w:tcW w:w="0" w:type="auto"/>
          </w:tcPr>
          <w:p w14:paraId="11654BC5" w14:textId="77777777" w:rsidR="00926906" w:rsidRPr="000D191D" w:rsidRDefault="00926906" w:rsidP="00BC0D46">
            <w:pPr>
              <w:rPr>
                <w:sz w:val="20"/>
                <w:szCs w:val="20"/>
              </w:rPr>
            </w:pPr>
            <w:r w:rsidRPr="000D191D">
              <w:rPr>
                <w:sz w:val="20"/>
                <w:szCs w:val="20"/>
              </w:rPr>
              <w:t>Mexico</w:t>
            </w:r>
          </w:p>
        </w:tc>
        <w:tc>
          <w:tcPr>
            <w:tcW w:w="0" w:type="auto"/>
          </w:tcPr>
          <w:p w14:paraId="76187857" w14:textId="77777777" w:rsidR="00926906" w:rsidRPr="000D191D" w:rsidRDefault="00926906" w:rsidP="00BC0D46">
            <w:pPr>
              <w:rPr>
                <w:sz w:val="20"/>
                <w:szCs w:val="20"/>
              </w:rPr>
            </w:pPr>
            <w:r w:rsidRPr="000D191D">
              <w:rPr>
                <w:sz w:val="20"/>
                <w:szCs w:val="20"/>
              </w:rPr>
              <w:t>130 million</w:t>
            </w:r>
          </w:p>
        </w:tc>
        <w:tc>
          <w:tcPr>
            <w:tcW w:w="0" w:type="auto"/>
          </w:tcPr>
          <w:p w14:paraId="23CD8F27" w14:textId="77777777" w:rsidR="00926906" w:rsidRPr="000D191D" w:rsidRDefault="00926906" w:rsidP="00BC0D46">
            <w:pPr>
              <w:rPr>
                <w:sz w:val="20"/>
                <w:szCs w:val="20"/>
              </w:rPr>
            </w:pPr>
            <w:r w:rsidRPr="000D191D">
              <w:rPr>
                <w:sz w:val="20"/>
                <w:szCs w:val="20"/>
              </w:rPr>
              <w:t>Mexico City</w:t>
            </w:r>
          </w:p>
        </w:tc>
        <w:tc>
          <w:tcPr>
            <w:tcW w:w="0" w:type="auto"/>
          </w:tcPr>
          <w:p w14:paraId="1FF9943A" w14:textId="77777777" w:rsidR="00926906" w:rsidRPr="000D191D" w:rsidRDefault="00926906" w:rsidP="00BC0D46">
            <w:pPr>
              <w:rPr>
                <w:sz w:val="20"/>
                <w:szCs w:val="20"/>
              </w:rPr>
            </w:pPr>
            <w:r w:rsidRPr="000D191D">
              <w:rPr>
                <w:sz w:val="20"/>
                <w:szCs w:val="20"/>
              </w:rPr>
              <w:t>19.4326° N, 99.1332° W</w:t>
            </w:r>
          </w:p>
        </w:tc>
        <w:tc>
          <w:tcPr>
            <w:tcW w:w="0" w:type="auto"/>
          </w:tcPr>
          <w:p w14:paraId="44B82C5E" w14:textId="77777777" w:rsidR="00926906" w:rsidRPr="000D191D" w:rsidRDefault="00926906" w:rsidP="00BC0D46">
            <w:pPr>
              <w:rPr>
                <w:sz w:val="20"/>
                <w:szCs w:val="20"/>
              </w:rPr>
            </w:pPr>
            <w:r w:rsidRPr="000D191D">
              <w:rPr>
                <w:sz w:val="20"/>
                <w:szCs w:val="20"/>
              </w:rPr>
              <w:t>Rich in ancient civilizations' heritage, diverse geography from deserts to rainforests, vibrant culture and cuisine</w:t>
            </w:r>
          </w:p>
        </w:tc>
      </w:tr>
      <w:tr w:rsidR="00926906" w:rsidRPr="000D191D" w14:paraId="0BEAFD6F" w14:textId="77777777" w:rsidTr="005C33DF">
        <w:tc>
          <w:tcPr>
            <w:tcW w:w="0" w:type="auto"/>
          </w:tcPr>
          <w:p w14:paraId="310B60AD" w14:textId="77777777" w:rsidR="00926906" w:rsidRPr="000D191D" w:rsidRDefault="00926906" w:rsidP="00BC0D46">
            <w:pPr>
              <w:rPr>
                <w:sz w:val="20"/>
                <w:szCs w:val="20"/>
              </w:rPr>
            </w:pPr>
            <w:r w:rsidRPr="000D191D">
              <w:rPr>
                <w:sz w:val="20"/>
                <w:szCs w:val="20"/>
              </w:rPr>
              <w:t>Guatemala</w:t>
            </w:r>
          </w:p>
        </w:tc>
        <w:tc>
          <w:tcPr>
            <w:tcW w:w="0" w:type="auto"/>
          </w:tcPr>
          <w:p w14:paraId="1C88A4D1" w14:textId="77777777" w:rsidR="00926906" w:rsidRPr="000D191D" w:rsidRDefault="00926906" w:rsidP="00BC0D46">
            <w:pPr>
              <w:rPr>
                <w:sz w:val="20"/>
                <w:szCs w:val="20"/>
              </w:rPr>
            </w:pPr>
            <w:r w:rsidRPr="000D191D">
              <w:rPr>
                <w:sz w:val="20"/>
                <w:szCs w:val="20"/>
              </w:rPr>
              <w:t>17.2 million</w:t>
            </w:r>
          </w:p>
        </w:tc>
        <w:tc>
          <w:tcPr>
            <w:tcW w:w="0" w:type="auto"/>
          </w:tcPr>
          <w:p w14:paraId="4127A2D8" w14:textId="77777777" w:rsidR="00926906" w:rsidRPr="000D191D" w:rsidRDefault="00926906" w:rsidP="00BC0D46">
            <w:pPr>
              <w:rPr>
                <w:sz w:val="20"/>
                <w:szCs w:val="20"/>
              </w:rPr>
            </w:pPr>
            <w:r w:rsidRPr="000D191D">
              <w:rPr>
                <w:sz w:val="20"/>
                <w:szCs w:val="20"/>
              </w:rPr>
              <w:t>Guatemala City</w:t>
            </w:r>
          </w:p>
        </w:tc>
        <w:tc>
          <w:tcPr>
            <w:tcW w:w="0" w:type="auto"/>
          </w:tcPr>
          <w:p w14:paraId="289F05CC" w14:textId="77777777" w:rsidR="00926906" w:rsidRPr="000D191D" w:rsidRDefault="00926906" w:rsidP="00BC0D46">
            <w:pPr>
              <w:rPr>
                <w:sz w:val="20"/>
                <w:szCs w:val="20"/>
              </w:rPr>
            </w:pPr>
            <w:r w:rsidRPr="000D191D">
              <w:rPr>
                <w:sz w:val="20"/>
                <w:szCs w:val="20"/>
              </w:rPr>
              <w:t>14.6349° N, 90.5069° W</w:t>
            </w:r>
          </w:p>
        </w:tc>
        <w:tc>
          <w:tcPr>
            <w:tcW w:w="0" w:type="auto"/>
          </w:tcPr>
          <w:p w14:paraId="77AE27F7" w14:textId="77777777" w:rsidR="00926906" w:rsidRPr="000D191D" w:rsidRDefault="00926906" w:rsidP="00BC0D46">
            <w:pPr>
              <w:rPr>
                <w:sz w:val="20"/>
                <w:szCs w:val="20"/>
              </w:rPr>
            </w:pPr>
            <w:r w:rsidRPr="000D191D">
              <w:rPr>
                <w:sz w:val="20"/>
                <w:szCs w:val="20"/>
              </w:rPr>
              <w:t>Home to ancient Maya civilization sites, diverse ecosystems, and strong indigenous culture</w:t>
            </w:r>
          </w:p>
        </w:tc>
      </w:tr>
      <w:tr w:rsidR="00926906" w:rsidRPr="000D191D" w14:paraId="5E2C246A" w14:textId="77777777" w:rsidTr="005C33DF">
        <w:tc>
          <w:tcPr>
            <w:tcW w:w="0" w:type="auto"/>
          </w:tcPr>
          <w:p w14:paraId="51094B63" w14:textId="77777777" w:rsidR="00926906" w:rsidRPr="000D191D" w:rsidRDefault="00926906" w:rsidP="00BC0D46">
            <w:pPr>
              <w:rPr>
                <w:sz w:val="20"/>
                <w:szCs w:val="20"/>
              </w:rPr>
            </w:pPr>
            <w:r w:rsidRPr="000D191D">
              <w:rPr>
                <w:sz w:val="20"/>
                <w:szCs w:val="20"/>
              </w:rPr>
              <w:t>Costa Rica</w:t>
            </w:r>
          </w:p>
        </w:tc>
        <w:tc>
          <w:tcPr>
            <w:tcW w:w="0" w:type="auto"/>
          </w:tcPr>
          <w:p w14:paraId="6C9DFA6A" w14:textId="77777777" w:rsidR="00926906" w:rsidRPr="000D191D" w:rsidRDefault="00926906" w:rsidP="00BC0D46">
            <w:pPr>
              <w:rPr>
                <w:sz w:val="20"/>
                <w:szCs w:val="20"/>
              </w:rPr>
            </w:pPr>
            <w:r w:rsidRPr="000D191D">
              <w:rPr>
                <w:sz w:val="20"/>
                <w:szCs w:val="20"/>
              </w:rPr>
              <w:t>5.1 million</w:t>
            </w:r>
          </w:p>
        </w:tc>
        <w:tc>
          <w:tcPr>
            <w:tcW w:w="0" w:type="auto"/>
          </w:tcPr>
          <w:p w14:paraId="039CB277" w14:textId="77777777" w:rsidR="00926906" w:rsidRPr="000D191D" w:rsidRDefault="00926906" w:rsidP="00BC0D46">
            <w:pPr>
              <w:rPr>
                <w:sz w:val="20"/>
                <w:szCs w:val="20"/>
              </w:rPr>
            </w:pPr>
            <w:r w:rsidRPr="000D191D">
              <w:rPr>
                <w:sz w:val="20"/>
                <w:szCs w:val="20"/>
              </w:rPr>
              <w:t>San José</w:t>
            </w:r>
          </w:p>
        </w:tc>
        <w:tc>
          <w:tcPr>
            <w:tcW w:w="0" w:type="auto"/>
          </w:tcPr>
          <w:p w14:paraId="2D773FBF" w14:textId="77777777" w:rsidR="00926906" w:rsidRPr="000D191D" w:rsidRDefault="00926906" w:rsidP="00BC0D46">
            <w:pPr>
              <w:rPr>
                <w:sz w:val="20"/>
                <w:szCs w:val="20"/>
              </w:rPr>
            </w:pPr>
            <w:r w:rsidRPr="000D191D">
              <w:rPr>
                <w:sz w:val="20"/>
                <w:szCs w:val="20"/>
              </w:rPr>
              <w:t>9.9281° N, 84.0907° W</w:t>
            </w:r>
          </w:p>
        </w:tc>
        <w:tc>
          <w:tcPr>
            <w:tcW w:w="0" w:type="auto"/>
          </w:tcPr>
          <w:p w14:paraId="52D544EC" w14:textId="77777777" w:rsidR="00926906" w:rsidRPr="000D191D" w:rsidRDefault="00926906" w:rsidP="00BC0D46">
            <w:pPr>
              <w:rPr>
                <w:sz w:val="20"/>
                <w:szCs w:val="20"/>
              </w:rPr>
            </w:pPr>
            <w:r w:rsidRPr="000D191D">
              <w:rPr>
                <w:sz w:val="20"/>
                <w:szCs w:val="20"/>
              </w:rPr>
              <w:t>Known for biodiversity, no standing army, eco-tourism pioneer, and high standard of living</w:t>
            </w:r>
          </w:p>
        </w:tc>
      </w:tr>
      <w:tr w:rsidR="00926906" w:rsidRPr="000D191D" w14:paraId="4B076525" w14:textId="77777777" w:rsidTr="005C33DF">
        <w:tc>
          <w:tcPr>
            <w:tcW w:w="0" w:type="auto"/>
          </w:tcPr>
          <w:p w14:paraId="5E7DE9AC" w14:textId="77777777" w:rsidR="00926906" w:rsidRPr="000D191D" w:rsidRDefault="00926906" w:rsidP="00BC0D46">
            <w:pPr>
              <w:rPr>
                <w:sz w:val="20"/>
                <w:szCs w:val="20"/>
              </w:rPr>
            </w:pPr>
            <w:r w:rsidRPr="000D191D">
              <w:rPr>
                <w:sz w:val="20"/>
                <w:szCs w:val="20"/>
              </w:rPr>
              <w:t>Panama</w:t>
            </w:r>
          </w:p>
        </w:tc>
        <w:tc>
          <w:tcPr>
            <w:tcW w:w="0" w:type="auto"/>
          </w:tcPr>
          <w:p w14:paraId="1F7A4C4B" w14:textId="77777777" w:rsidR="00926906" w:rsidRPr="000D191D" w:rsidRDefault="00926906" w:rsidP="00BC0D46">
            <w:pPr>
              <w:rPr>
                <w:sz w:val="20"/>
                <w:szCs w:val="20"/>
              </w:rPr>
            </w:pPr>
            <w:r w:rsidRPr="000D191D">
              <w:rPr>
                <w:sz w:val="20"/>
                <w:szCs w:val="20"/>
              </w:rPr>
              <w:t>4.3 million</w:t>
            </w:r>
          </w:p>
        </w:tc>
        <w:tc>
          <w:tcPr>
            <w:tcW w:w="0" w:type="auto"/>
          </w:tcPr>
          <w:p w14:paraId="31CDA6CC" w14:textId="77777777" w:rsidR="00926906" w:rsidRPr="000D191D" w:rsidRDefault="00926906" w:rsidP="00BC0D46">
            <w:pPr>
              <w:rPr>
                <w:sz w:val="20"/>
                <w:szCs w:val="20"/>
              </w:rPr>
            </w:pPr>
            <w:r w:rsidRPr="000D191D">
              <w:rPr>
                <w:sz w:val="20"/>
                <w:szCs w:val="20"/>
              </w:rPr>
              <w:t>Panama City</w:t>
            </w:r>
          </w:p>
        </w:tc>
        <w:tc>
          <w:tcPr>
            <w:tcW w:w="0" w:type="auto"/>
          </w:tcPr>
          <w:p w14:paraId="3984B9E0" w14:textId="77777777" w:rsidR="00926906" w:rsidRPr="000D191D" w:rsidRDefault="00926906" w:rsidP="00BC0D46">
            <w:pPr>
              <w:rPr>
                <w:sz w:val="20"/>
                <w:szCs w:val="20"/>
              </w:rPr>
            </w:pPr>
            <w:r w:rsidRPr="000D191D">
              <w:rPr>
                <w:sz w:val="20"/>
                <w:szCs w:val="20"/>
              </w:rPr>
              <w:t>8.9824° N, 79.5199° W</w:t>
            </w:r>
          </w:p>
        </w:tc>
        <w:tc>
          <w:tcPr>
            <w:tcW w:w="0" w:type="auto"/>
          </w:tcPr>
          <w:p w14:paraId="33DB9114" w14:textId="77777777" w:rsidR="00926906" w:rsidRPr="000D191D" w:rsidRDefault="00926906" w:rsidP="00BC0D46">
            <w:pPr>
              <w:rPr>
                <w:sz w:val="20"/>
                <w:szCs w:val="20"/>
              </w:rPr>
            </w:pPr>
            <w:r w:rsidRPr="000D191D">
              <w:rPr>
                <w:sz w:val="20"/>
                <w:szCs w:val="20"/>
              </w:rPr>
              <w:t>Strategic location with canal connecting Atlantic and Pacific, banking center, diverse wildlife</w:t>
            </w:r>
          </w:p>
        </w:tc>
      </w:tr>
      <w:tr w:rsidR="00926906" w:rsidRPr="000D191D" w14:paraId="6D4AB704" w14:textId="77777777" w:rsidTr="005C33DF">
        <w:tc>
          <w:tcPr>
            <w:tcW w:w="0" w:type="auto"/>
          </w:tcPr>
          <w:p w14:paraId="75C00BB6" w14:textId="77777777" w:rsidR="00926906" w:rsidRPr="000D191D" w:rsidRDefault="00926906" w:rsidP="00BC0D46">
            <w:pPr>
              <w:rPr>
                <w:sz w:val="20"/>
                <w:szCs w:val="20"/>
              </w:rPr>
            </w:pPr>
            <w:r w:rsidRPr="000D191D">
              <w:rPr>
                <w:sz w:val="20"/>
                <w:szCs w:val="20"/>
              </w:rPr>
              <w:t>Honduras</w:t>
            </w:r>
          </w:p>
        </w:tc>
        <w:tc>
          <w:tcPr>
            <w:tcW w:w="0" w:type="auto"/>
          </w:tcPr>
          <w:p w14:paraId="638E4C10" w14:textId="77777777" w:rsidR="00926906" w:rsidRPr="000D191D" w:rsidRDefault="00926906" w:rsidP="00BC0D46">
            <w:pPr>
              <w:rPr>
                <w:sz w:val="20"/>
                <w:szCs w:val="20"/>
              </w:rPr>
            </w:pPr>
            <w:r w:rsidRPr="000D191D">
              <w:rPr>
                <w:sz w:val="20"/>
                <w:szCs w:val="20"/>
              </w:rPr>
              <w:t>10.2 million</w:t>
            </w:r>
          </w:p>
        </w:tc>
        <w:tc>
          <w:tcPr>
            <w:tcW w:w="0" w:type="auto"/>
          </w:tcPr>
          <w:p w14:paraId="6508E0E5" w14:textId="77777777" w:rsidR="00926906" w:rsidRPr="000D191D" w:rsidRDefault="00926906" w:rsidP="00BC0D46">
            <w:pPr>
              <w:rPr>
                <w:sz w:val="20"/>
                <w:szCs w:val="20"/>
              </w:rPr>
            </w:pPr>
            <w:r w:rsidRPr="000D191D">
              <w:rPr>
                <w:sz w:val="20"/>
                <w:szCs w:val="20"/>
              </w:rPr>
              <w:t>Tegucigalpa</w:t>
            </w:r>
          </w:p>
        </w:tc>
        <w:tc>
          <w:tcPr>
            <w:tcW w:w="0" w:type="auto"/>
          </w:tcPr>
          <w:p w14:paraId="20A89E4A" w14:textId="77777777" w:rsidR="00926906" w:rsidRPr="000D191D" w:rsidRDefault="00926906" w:rsidP="00BC0D46">
            <w:pPr>
              <w:rPr>
                <w:sz w:val="20"/>
                <w:szCs w:val="20"/>
              </w:rPr>
            </w:pPr>
            <w:r w:rsidRPr="000D191D">
              <w:rPr>
                <w:sz w:val="20"/>
                <w:szCs w:val="20"/>
              </w:rPr>
              <w:t>14.0723° N, 87.1921° W</w:t>
            </w:r>
          </w:p>
        </w:tc>
        <w:tc>
          <w:tcPr>
            <w:tcW w:w="0" w:type="auto"/>
          </w:tcPr>
          <w:p w14:paraId="7FCD4256" w14:textId="77777777" w:rsidR="00926906" w:rsidRPr="000D191D" w:rsidRDefault="00926906" w:rsidP="00BC0D46">
            <w:pPr>
              <w:rPr>
                <w:sz w:val="20"/>
                <w:szCs w:val="20"/>
              </w:rPr>
            </w:pPr>
            <w:r w:rsidRPr="000D191D">
              <w:rPr>
                <w:sz w:val="20"/>
                <w:szCs w:val="20"/>
              </w:rPr>
              <w:t>Features Caribbean and Pacific coasts, Maya heritage, mountainous terrain</w:t>
            </w:r>
          </w:p>
        </w:tc>
      </w:tr>
      <w:tr w:rsidR="00926906" w:rsidRPr="000D191D" w14:paraId="08FEB9CE" w14:textId="77777777" w:rsidTr="005C33DF">
        <w:tc>
          <w:tcPr>
            <w:tcW w:w="0" w:type="auto"/>
          </w:tcPr>
          <w:p w14:paraId="665BFDCD" w14:textId="77777777" w:rsidR="00926906" w:rsidRPr="000D191D" w:rsidRDefault="00926906" w:rsidP="00BC0D46">
            <w:pPr>
              <w:rPr>
                <w:sz w:val="20"/>
                <w:szCs w:val="20"/>
              </w:rPr>
            </w:pPr>
            <w:r w:rsidRPr="000D191D">
              <w:rPr>
                <w:sz w:val="20"/>
                <w:szCs w:val="20"/>
              </w:rPr>
              <w:t>El Salvador</w:t>
            </w:r>
          </w:p>
        </w:tc>
        <w:tc>
          <w:tcPr>
            <w:tcW w:w="0" w:type="auto"/>
          </w:tcPr>
          <w:p w14:paraId="722495AF" w14:textId="77777777" w:rsidR="00926906" w:rsidRPr="000D191D" w:rsidRDefault="00926906" w:rsidP="00BC0D46">
            <w:pPr>
              <w:rPr>
                <w:sz w:val="20"/>
                <w:szCs w:val="20"/>
              </w:rPr>
            </w:pPr>
            <w:r w:rsidRPr="000D191D">
              <w:rPr>
                <w:sz w:val="20"/>
                <w:szCs w:val="20"/>
              </w:rPr>
              <w:t>6.5 million</w:t>
            </w:r>
          </w:p>
        </w:tc>
        <w:tc>
          <w:tcPr>
            <w:tcW w:w="0" w:type="auto"/>
          </w:tcPr>
          <w:p w14:paraId="008F5037" w14:textId="77777777" w:rsidR="00926906" w:rsidRPr="000D191D" w:rsidRDefault="00926906" w:rsidP="00BC0D46">
            <w:pPr>
              <w:rPr>
                <w:sz w:val="20"/>
                <w:szCs w:val="20"/>
              </w:rPr>
            </w:pPr>
            <w:r w:rsidRPr="000D191D">
              <w:rPr>
                <w:sz w:val="20"/>
                <w:szCs w:val="20"/>
              </w:rPr>
              <w:t>San Salvador</w:t>
            </w:r>
          </w:p>
        </w:tc>
        <w:tc>
          <w:tcPr>
            <w:tcW w:w="0" w:type="auto"/>
          </w:tcPr>
          <w:p w14:paraId="1505085A" w14:textId="77777777" w:rsidR="00926906" w:rsidRPr="000D191D" w:rsidRDefault="00926906" w:rsidP="00BC0D46">
            <w:pPr>
              <w:rPr>
                <w:sz w:val="20"/>
                <w:szCs w:val="20"/>
              </w:rPr>
            </w:pPr>
            <w:r w:rsidRPr="000D191D">
              <w:rPr>
                <w:sz w:val="20"/>
                <w:szCs w:val="20"/>
              </w:rPr>
              <w:t>13.6929° N, 89.2182° W</w:t>
            </w:r>
          </w:p>
        </w:tc>
        <w:tc>
          <w:tcPr>
            <w:tcW w:w="0" w:type="auto"/>
          </w:tcPr>
          <w:p w14:paraId="7D1E2B47" w14:textId="77777777" w:rsidR="00926906" w:rsidRPr="000D191D" w:rsidRDefault="00926906" w:rsidP="00BC0D46">
            <w:pPr>
              <w:rPr>
                <w:sz w:val="20"/>
                <w:szCs w:val="20"/>
              </w:rPr>
            </w:pPr>
            <w:r w:rsidRPr="000D191D">
              <w:rPr>
                <w:sz w:val="20"/>
                <w:szCs w:val="20"/>
              </w:rPr>
              <w:t>Smallest Central American country, known for Pacific beaches and volcanoes</w:t>
            </w:r>
          </w:p>
        </w:tc>
      </w:tr>
      <w:tr w:rsidR="00926906" w:rsidRPr="000D191D" w14:paraId="1F4A53BD" w14:textId="77777777" w:rsidTr="005C33DF">
        <w:tc>
          <w:tcPr>
            <w:tcW w:w="0" w:type="auto"/>
          </w:tcPr>
          <w:p w14:paraId="2F2AC630" w14:textId="77777777" w:rsidR="00926906" w:rsidRPr="000D191D" w:rsidRDefault="00926906" w:rsidP="00BC0D46">
            <w:pPr>
              <w:rPr>
                <w:sz w:val="20"/>
                <w:szCs w:val="20"/>
              </w:rPr>
            </w:pPr>
            <w:r w:rsidRPr="000D191D">
              <w:rPr>
                <w:sz w:val="20"/>
                <w:szCs w:val="20"/>
              </w:rPr>
              <w:t>Nicaragua</w:t>
            </w:r>
          </w:p>
        </w:tc>
        <w:tc>
          <w:tcPr>
            <w:tcW w:w="0" w:type="auto"/>
          </w:tcPr>
          <w:p w14:paraId="1701FBAD" w14:textId="77777777" w:rsidR="00926906" w:rsidRPr="000D191D" w:rsidRDefault="00926906" w:rsidP="00BC0D46">
            <w:pPr>
              <w:rPr>
                <w:sz w:val="20"/>
                <w:szCs w:val="20"/>
              </w:rPr>
            </w:pPr>
            <w:r w:rsidRPr="000D191D">
              <w:rPr>
                <w:sz w:val="20"/>
                <w:szCs w:val="20"/>
              </w:rPr>
              <w:t>6.6 million</w:t>
            </w:r>
          </w:p>
        </w:tc>
        <w:tc>
          <w:tcPr>
            <w:tcW w:w="0" w:type="auto"/>
          </w:tcPr>
          <w:p w14:paraId="4220E654" w14:textId="77777777" w:rsidR="00926906" w:rsidRPr="000D191D" w:rsidRDefault="00926906" w:rsidP="00BC0D46">
            <w:pPr>
              <w:rPr>
                <w:sz w:val="20"/>
                <w:szCs w:val="20"/>
              </w:rPr>
            </w:pPr>
            <w:r w:rsidRPr="000D191D">
              <w:rPr>
                <w:sz w:val="20"/>
                <w:szCs w:val="20"/>
              </w:rPr>
              <w:t>Managua</w:t>
            </w:r>
          </w:p>
        </w:tc>
        <w:tc>
          <w:tcPr>
            <w:tcW w:w="0" w:type="auto"/>
          </w:tcPr>
          <w:p w14:paraId="0330ED20" w14:textId="77777777" w:rsidR="00926906" w:rsidRPr="000D191D" w:rsidRDefault="00926906" w:rsidP="00BC0D46">
            <w:pPr>
              <w:rPr>
                <w:sz w:val="20"/>
                <w:szCs w:val="20"/>
              </w:rPr>
            </w:pPr>
            <w:r w:rsidRPr="000D191D">
              <w:rPr>
                <w:sz w:val="20"/>
                <w:szCs w:val="20"/>
              </w:rPr>
              <w:t>12.1149° N, 86.2362° W</w:t>
            </w:r>
          </w:p>
        </w:tc>
        <w:tc>
          <w:tcPr>
            <w:tcW w:w="0" w:type="auto"/>
          </w:tcPr>
          <w:p w14:paraId="0705987B" w14:textId="77777777" w:rsidR="00926906" w:rsidRPr="000D191D" w:rsidRDefault="00926906" w:rsidP="00BC0D46">
            <w:pPr>
              <w:rPr>
                <w:sz w:val="20"/>
                <w:szCs w:val="20"/>
              </w:rPr>
            </w:pPr>
            <w:r w:rsidRPr="000D191D">
              <w:rPr>
                <w:sz w:val="20"/>
                <w:szCs w:val="20"/>
              </w:rPr>
              <w:t>Largest Central American country, features large freshwater lakes and active volcanoes</w:t>
            </w:r>
          </w:p>
        </w:tc>
      </w:tr>
      <w:tr w:rsidR="00926906" w:rsidRPr="000D191D" w14:paraId="1E9DF90E" w14:textId="77777777" w:rsidTr="005C33DF">
        <w:tc>
          <w:tcPr>
            <w:tcW w:w="0" w:type="auto"/>
          </w:tcPr>
          <w:p w14:paraId="017B317C" w14:textId="77777777" w:rsidR="00926906" w:rsidRPr="000D191D" w:rsidRDefault="00926906" w:rsidP="00BC0D46">
            <w:pPr>
              <w:rPr>
                <w:sz w:val="20"/>
                <w:szCs w:val="20"/>
              </w:rPr>
            </w:pPr>
            <w:r w:rsidRPr="000D191D">
              <w:rPr>
                <w:sz w:val="20"/>
                <w:szCs w:val="20"/>
              </w:rPr>
              <w:t>Belize</w:t>
            </w:r>
          </w:p>
        </w:tc>
        <w:tc>
          <w:tcPr>
            <w:tcW w:w="0" w:type="auto"/>
          </w:tcPr>
          <w:p w14:paraId="6E2621E2" w14:textId="77777777" w:rsidR="00926906" w:rsidRPr="000D191D" w:rsidRDefault="00926906" w:rsidP="00BC0D46">
            <w:pPr>
              <w:rPr>
                <w:sz w:val="20"/>
                <w:szCs w:val="20"/>
              </w:rPr>
            </w:pPr>
            <w:r w:rsidRPr="000D191D">
              <w:rPr>
                <w:sz w:val="20"/>
                <w:szCs w:val="20"/>
              </w:rPr>
              <w:t>400,000</w:t>
            </w:r>
          </w:p>
        </w:tc>
        <w:tc>
          <w:tcPr>
            <w:tcW w:w="0" w:type="auto"/>
          </w:tcPr>
          <w:p w14:paraId="47EED204" w14:textId="77777777" w:rsidR="00926906" w:rsidRPr="000D191D" w:rsidRDefault="00926906" w:rsidP="00BC0D46">
            <w:pPr>
              <w:rPr>
                <w:sz w:val="20"/>
                <w:szCs w:val="20"/>
              </w:rPr>
            </w:pPr>
            <w:r w:rsidRPr="000D191D">
              <w:rPr>
                <w:sz w:val="20"/>
                <w:szCs w:val="20"/>
              </w:rPr>
              <w:t>Belmopan</w:t>
            </w:r>
          </w:p>
        </w:tc>
        <w:tc>
          <w:tcPr>
            <w:tcW w:w="0" w:type="auto"/>
          </w:tcPr>
          <w:p w14:paraId="2FFBACA9" w14:textId="77777777" w:rsidR="00926906" w:rsidRPr="000D191D" w:rsidRDefault="00926906" w:rsidP="00BC0D46">
            <w:pPr>
              <w:rPr>
                <w:sz w:val="20"/>
                <w:szCs w:val="20"/>
              </w:rPr>
            </w:pPr>
            <w:r w:rsidRPr="000D191D">
              <w:rPr>
                <w:sz w:val="20"/>
                <w:szCs w:val="20"/>
              </w:rPr>
              <w:t>17.2514° N, 88.7705° W</w:t>
            </w:r>
          </w:p>
        </w:tc>
        <w:tc>
          <w:tcPr>
            <w:tcW w:w="0" w:type="auto"/>
          </w:tcPr>
          <w:p w14:paraId="651B94A0" w14:textId="77777777" w:rsidR="00926906" w:rsidRPr="000D191D" w:rsidRDefault="00926906" w:rsidP="00BC0D46">
            <w:pPr>
              <w:rPr>
                <w:sz w:val="20"/>
                <w:szCs w:val="20"/>
              </w:rPr>
            </w:pPr>
            <w:r w:rsidRPr="000D191D">
              <w:rPr>
                <w:sz w:val="20"/>
                <w:szCs w:val="20"/>
              </w:rPr>
              <w:t>Former British colony, English-speaking, home to second-largest barrier reef</w:t>
            </w:r>
          </w:p>
        </w:tc>
      </w:tr>
    </w:tbl>
    <w:p w14:paraId="0FD5F891" w14:textId="77777777" w:rsidR="00637B15" w:rsidRDefault="00637B15" w:rsidP="005C33DF"/>
    <w:p w14:paraId="745C6152" w14:textId="401AC4B1" w:rsidR="000D191D" w:rsidRPr="00FD21F3" w:rsidRDefault="000D191D" w:rsidP="005C33DF">
      <w:pPr>
        <w:rPr>
          <w:lang w:val="fr-FR"/>
        </w:rPr>
      </w:pPr>
      <w:r w:rsidRPr="00FD21F3">
        <w:rPr>
          <w:b/>
          <w:bCs/>
          <w:sz w:val="28"/>
          <w:szCs w:val="28"/>
          <w:highlight w:val="yellow"/>
          <w:lang w:val="fr-FR"/>
        </w:rPr>
        <w:t>3.</w:t>
      </w:r>
      <w:r w:rsidRPr="00FD21F3">
        <w:rPr>
          <w:sz w:val="28"/>
          <w:szCs w:val="28"/>
          <w:highlight w:val="yellow"/>
          <w:lang w:val="fr-FR"/>
        </w:rPr>
        <w:t xml:space="preserve"> </w:t>
      </w:r>
      <w:r w:rsidRPr="00FD21F3">
        <w:rPr>
          <w:highlight w:val="yellow"/>
          <w:lang w:val="fr-FR"/>
        </w:rPr>
        <w:t xml:space="preserve">Hierdie dokument het nou 2 seksies en mens kan elke seksie anders formateer. Maak </w:t>
      </w:r>
      <w:r w:rsidRPr="00FD21F3">
        <w:rPr>
          <w:highlight w:val="yellow"/>
          <w:u w:val="single"/>
          <w:lang w:val="fr-FR"/>
        </w:rPr>
        <w:t>hierdie</w:t>
      </w:r>
      <w:r w:rsidRPr="00FD21F3">
        <w:rPr>
          <w:highlight w:val="yellow"/>
          <w:lang w:val="fr-FR"/>
        </w:rPr>
        <w:t xml:space="preserve"> seksie se </w:t>
      </w:r>
      <w:r w:rsidR="00723B46" w:rsidRPr="00FD21F3">
        <w:rPr>
          <w:highlight w:val="yellow"/>
          <w:lang w:val="fr-FR"/>
        </w:rPr>
        <w:t>linker- en regter</w:t>
      </w:r>
      <w:r w:rsidRPr="00FD21F3">
        <w:rPr>
          <w:highlight w:val="yellow"/>
          <w:lang w:val="fr-FR"/>
        </w:rPr>
        <w:t xml:space="preserve">kantlyne </w:t>
      </w:r>
      <w:r w:rsidR="00723B46" w:rsidRPr="00FD21F3">
        <w:rPr>
          <w:highlight w:val="yellow"/>
          <w:lang w:val="fr-FR"/>
        </w:rPr>
        <w:t xml:space="preserve">3 </w:t>
      </w:r>
      <w:r w:rsidRPr="00FD21F3">
        <w:rPr>
          <w:highlight w:val="yellow"/>
          <w:lang w:val="fr-FR"/>
        </w:rPr>
        <w:t>cm</w:t>
      </w:r>
      <w:r w:rsidR="00CD514B" w:rsidRPr="00FD21F3">
        <w:rPr>
          <w:highlight w:val="yellow"/>
          <w:lang w:val="fr-FR"/>
        </w:rPr>
        <w:t>. Kyk hoe dit van die eerste seksie se kantlyne verskil</w:t>
      </w:r>
      <w:r w:rsidRPr="00FD21F3">
        <w:rPr>
          <w:highlight w:val="yellow"/>
          <w:lang w:val="fr-FR"/>
        </w:rPr>
        <w:t xml:space="preserve">. </w:t>
      </w:r>
    </w:p>
    <w:sectPr w:rsidR="000D191D" w:rsidRPr="00FD21F3" w:rsidSect="00E25245">
      <w:pgSz w:w="11906" w:h="16838"/>
      <w:pgMar w:top="851" w:right="851" w:bottom="851"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7B15"/>
    <w:rsid w:val="000B6F25"/>
    <w:rsid w:val="000D191D"/>
    <w:rsid w:val="00125856"/>
    <w:rsid w:val="001630F0"/>
    <w:rsid w:val="001D08FD"/>
    <w:rsid w:val="002F27B9"/>
    <w:rsid w:val="003578B9"/>
    <w:rsid w:val="003708C6"/>
    <w:rsid w:val="003726E2"/>
    <w:rsid w:val="00445738"/>
    <w:rsid w:val="004626D6"/>
    <w:rsid w:val="004E6125"/>
    <w:rsid w:val="00527223"/>
    <w:rsid w:val="00592339"/>
    <w:rsid w:val="005C33DF"/>
    <w:rsid w:val="00637B15"/>
    <w:rsid w:val="006B44AC"/>
    <w:rsid w:val="006E0CB1"/>
    <w:rsid w:val="00723B46"/>
    <w:rsid w:val="00826A68"/>
    <w:rsid w:val="008C0972"/>
    <w:rsid w:val="008F7892"/>
    <w:rsid w:val="00926906"/>
    <w:rsid w:val="009320A4"/>
    <w:rsid w:val="00A125F1"/>
    <w:rsid w:val="00A65C46"/>
    <w:rsid w:val="00A87D24"/>
    <w:rsid w:val="00B302E9"/>
    <w:rsid w:val="00B50C5C"/>
    <w:rsid w:val="00B64F02"/>
    <w:rsid w:val="00B66A9F"/>
    <w:rsid w:val="00BD4FAE"/>
    <w:rsid w:val="00BF0FD5"/>
    <w:rsid w:val="00C073E2"/>
    <w:rsid w:val="00C67E6B"/>
    <w:rsid w:val="00CD514B"/>
    <w:rsid w:val="00E25245"/>
    <w:rsid w:val="00E41E37"/>
    <w:rsid w:val="00F811F2"/>
    <w:rsid w:val="00FD21F3"/>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60B91D"/>
  <w15:chartTrackingRefBased/>
  <w15:docId w15:val="{B46170D1-A65C-4865-8491-083DBC4E2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Z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7223"/>
    <w:pPr>
      <w:spacing w:after="120"/>
    </w:pPr>
  </w:style>
  <w:style w:type="paragraph" w:styleId="Heading1">
    <w:name w:val="heading 1"/>
    <w:basedOn w:val="Normal"/>
    <w:next w:val="Normal"/>
    <w:link w:val="Heading1Char"/>
    <w:uiPriority w:val="9"/>
    <w:qFormat/>
    <w:rsid w:val="00637B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37B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37B1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37B1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37B1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37B1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37B1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37B1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37B1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37B1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37B1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37B1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37B1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37B1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37B1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37B1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37B1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37B15"/>
    <w:rPr>
      <w:rFonts w:eastAsiaTheme="majorEastAsia" w:cstheme="majorBidi"/>
      <w:color w:val="272727" w:themeColor="text1" w:themeTint="D8"/>
    </w:rPr>
  </w:style>
  <w:style w:type="paragraph" w:styleId="Title">
    <w:name w:val="Title"/>
    <w:basedOn w:val="Normal"/>
    <w:next w:val="Normal"/>
    <w:link w:val="TitleChar"/>
    <w:uiPriority w:val="10"/>
    <w:qFormat/>
    <w:rsid w:val="00637B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37B1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37B1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37B1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37B15"/>
    <w:pPr>
      <w:spacing w:before="160"/>
      <w:jc w:val="center"/>
    </w:pPr>
    <w:rPr>
      <w:i/>
      <w:iCs/>
      <w:color w:val="404040" w:themeColor="text1" w:themeTint="BF"/>
    </w:rPr>
  </w:style>
  <w:style w:type="character" w:customStyle="1" w:styleId="QuoteChar">
    <w:name w:val="Quote Char"/>
    <w:basedOn w:val="DefaultParagraphFont"/>
    <w:link w:val="Quote"/>
    <w:uiPriority w:val="29"/>
    <w:rsid w:val="00637B15"/>
    <w:rPr>
      <w:i/>
      <w:iCs/>
      <w:color w:val="404040" w:themeColor="text1" w:themeTint="BF"/>
    </w:rPr>
  </w:style>
  <w:style w:type="paragraph" w:styleId="ListParagraph">
    <w:name w:val="List Paragraph"/>
    <w:basedOn w:val="Normal"/>
    <w:uiPriority w:val="34"/>
    <w:qFormat/>
    <w:rsid w:val="00637B15"/>
    <w:pPr>
      <w:ind w:left="720"/>
      <w:contextualSpacing/>
    </w:pPr>
  </w:style>
  <w:style w:type="character" w:styleId="IntenseEmphasis">
    <w:name w:val="Intense Emphasis"/>
    <w:basedOn w:val="DefaultParagraphFont"/>
    <w:uiPriority w:val="21"/>
    <w:qFormat/>
    <w:rsid w:val="00637B15"/>
    <w:rPr>
      <w:i/>
      <w:iCs/>
      <w:color w:val="0F4761" w:themeColor="accent1" w:themeShade="BF"/>
    </w:rPr>
  </w:style>
  <w:style w:type="paragraph" w:styleId="IntenseQuote">
    <w:name w:val="Intense Quote"/>
    <w:basedOn w:val="Normal"/>
    <w:next w:val="Normal"/>
    <w:link w:val="IntenseQuoteChar"/>
    <w:uiPriority w:val="30"/>
    <w:qFormat/>
    <w:rsid w:val="00637B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37B15"/>
    <w:rPr>
      <w:i/>
      <w:iCs/>
      <w:color w:val="0F4761" w:themeColor="accent1" w:themeShade="BF"/>
    </w:rPr>
  </w:style>
  <w:style w:type="character" w:styleId="IntenseReference">
    <w:name w:val="Intense Reference"/>
    <w:basedOn w:val="DefaultParagraphFont"/>
    <w:uiPriority w:val="32"/>
    <w:qFormat/>
    <w:rsid w:val="00637B15"/>
    <w:rPr>
      <w:b/>
      <w:bCs/>
      <w:smallCaps/>
      <w:color w:val="0F4761" w:themeColor="accent1" w:themeShade="BF"/>
      <w:spacing w:val="5"/>
    </w:rPr>
  </w:style>
  <w:style w:type="table" w:styleId="TableGrid">
    <w:name w:val="Table Grid"/>
    <w:basedOn w:val="TableNormal"/>
    <w:uiPriority w:val="39"/>
    <w:rsid w:val="005C3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D21F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782</Words>
  <Characters>4462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Carina Labuscagne</dc:creator>
  <cp:keywords/>
  <dc:description/>
  <cp:lastModifiedBy>Susanna Jacobs</cp:lastModifiedBy>
  <cp:revision>3</cp:revision>
  <dcterms:created xsi:type="dcterms:W3CDTF">2025-02-27T09:35:00Z</dcterms:created>
  <dcterms:modified xsi:type="dcterms:W3CDTF">2025-02-28T16:23:00Z</dcterms:modified>
</cp:coreProperties>
</file>